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7C" w:rsidRPr="00E738B3" w:rsidRDefault="00F91A7C" w:rsidP="00F91A7C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Cs w:val="0"/>
          <w:i/>
          <w:color w:val="auto"/>
          <w:sz w:val="36"/>
          <w:szCs w:val="36"/>
        </w:rPr>
      </w:pPr>
      <w:r w:rsidRPr="00E738B3">
        <w:rPr>
          <w:rFonts w:ascii="Times New Roman" w:hAnsi="Times New Roman"/>
          <w:bCs w:val="0"/>
          <w:i/>
          <w:color w:val="auto"/>
          <w:sz w:val="36"/>
          <w:szCs w:val="36"/>
        </w:rPr>
        <w:t>Отчет руководителя ЛОГБУ «</w:t>
      </w:r>
      <w:proofErr w:type="spellStart"/>
      <w:r w:rsidRPr="00E738B3">
        <w:rPr>
          <w:rFonts w:ascii="Times New Roman" w:hAnsi="Times New Roman"/>
          <w:bCs w:val="0"/>
          <w:i/>
          <w:color w:val="auto"/>
          <w:sz w:val="36"/>
          <w:szCs w:val="36"/>
        </w:rPr>
        <w:t>Сланцевский</w:t>
      </w:r>
      <w:proofErr w:type="spellEnd"/>
      <w:r w:rsidRPr="00E738B3">
        <w:rPr>
          <w:rFonts w:ascii="Times New Roman" w:hAnsi="Times New Roman"/>
          <w:bCs w:val="0"/>
          <w:i/>
          <w:color w:val="auto"/>
          <w:sz w:val="36"/>
          <w:szCs w:val="36"/>
        </w:rPr>
        <w:t xml:space="preserve"> ДИ» перед трудовым коллективом за </w:t>
      </w:r>
      <w:r w:rsidR="00F64331">
        <w:rPr>
          <w:rFonts w:ascii="Times New Roman" w:hAnsi="Times New Roman"/>
          <w:bCs w:val="0"/>
          <w:i/>
          <w:color w:val="auto"/>
          <w:sz w:val="36"/>
          <w:szCs w:val="36"/>
        </w:rPr>
        <w:t xml:space="preserve">1 полугодие </w:t>
      </w:r>
      <w:r w:rsidRPr="00E738B3">
        <w:rPr>
          <w:rFonts w:ascii="Times New Roman" w:hAnsi="Times New Roman"/>
          <w:bCs w:val="0"/>
          <w:i/>
          <w:color w:val="auto"/>
          <w:sz w:val="36"/>
          <w:szCs w:val="36"/>
        </w:rPr>
        <w:t>201</w:t>
      </w:r>
      <w:r w:rsidR="00F64331">
        <w:rPr>
          <w:rFonts w:ascii="Times New Roman" w:hAnsi="Times New Roman"/>
          <w:bCs w:val="0"/>
          <w:i/>
          <w:color w:val="auto"/>
          <w:sz w:val="36"/>
          <w:szCs w:val="36"/>
        </w:rPr>
        <w:t>6</w:t>
      </w:r>
      <w:r w:rsidRPr="00E738B3">
        <w:rPr>
          <w:rFonts w:ascii="Times New Roman" w:hAnsi="Times New Roman"/>
          <w:bCs w:val="0"/>
          <w:i/>
          <w:color w:val="auto"/>
          <w:sz w:val="36"/>
          <w:szCs w:val="36"/>
        </w:rPr>
        <w:t xml:space="preserve"> год</w:t>
      </w:r>
      <w:r w:rsidR="00F64331">
        <w:rPr>
          <w:rFonts w:ascii="Times New Roman" w:hAnsi="Times New Roman"/>
          <w:bCs w:val="0"/>
          <w:i/>
          <w:color w:val="auto"/>
          <w:sz w:val="36"/>
          <w:szCs w:val="36"/>
        </w:rPr>
        <w:t>а</w:t>
      </w:r>
      <w:r w:rsidRPr="00E738B3">
        <w:rPr>
          <w:rFonts w:ascii="Times New Roman" w:hAnsi="Times New Roman"/>
          <w:bCs w:val="0"/>
          <w:i/>
          <w:color w:val="auto"/>
          <w:sz w:val="36"/>
          <w:szCs w:val="36"/>
        </w:rPr>
        <w:t>.</w:t>
      </w:r>
    </w:p>
    <w:p w:rsidR="00F91A7C" w:rsidRPr="00A02920" w:rsidRDefault="00F91A7C" w:rsidP="00E738B3">
      <w:pPr>
        <w:pStyle w:val="1"/>
        <w:spacing w:before="100" w:beforeAutospacing="1" w:after="100" w:afterAutospacing="1" w:line="240" w:lineRule="auto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A02920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    Приоритетными направлениями моей деятельности является разработка новых подходов к работе с пожилыми людьми и  создание комфортного климата в коллективе. Основная цель</w:t>
      </w:r>
      <w:r w:rsidR="00B11A21" w:rsidRPr="00A02920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работы</w:t>
      </w:r>
      <w:r w:rsidRPr="00A02920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- развитие ЛОГБУ «</w:t>
      </w:r>
      <w:proofErr w:type="spellStart"/>
      <w:r w:rsidRPr="00A02920">
        <w:rPr>
          <w:rFonts w:ascii="Times New Roman" w:hAnsi="Times New Roman"/>
          <w:b w:val="0"/>
          <w:bCs w:val="0"/>
          <w:color w:val="auto"/>
          <w:sz w:val="32"/>
          <w:szCs w:val="32"/>
        </w:rPr>
        <w:t>Сланцевский</w:t>
      </w:r>
      <w:proofErr w:type="spellEnd"/>
      <w:r w:rsidRPr="00A02920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ДИ»</w:t>
      </w:r>
      <w:proofErr w:type="gramStart"/>
      <w:r w:rsidRPr="00A02920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</w:t>
      </w:r>
      <w:r w:rsidR="00A02920" w:rsidRPr="00A02920">
        <w:rPr>
          <w:rFonts w:ascii="Times New Roman" w:hAnsi="Times New Roman"/>
          <w:b w:val="0"/>
          <w:bCs w:val="0"/>
          <w:color w:val="auto"/>
          <w:sz w:val="32"/>
          <w:szCs w:val="32"/>
        </w:rPr>
        <w:t>,</w:t>
      </w:r>
      <w:proofErr w:type="gramEnd"/>
      <w:r w:rsidRPr="00A02920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создания для граждан пожилого возраста условий жизни при которых они могли бы чувствовать внимание,  защиту и заботу, организовать отдых и лечение представителей старшего поколения с использованием новейших технологий, форм и методов социальной работы с пожилыми людьми.</w:t>
      </w:r>
    </w:p>
    <w:p w:rsidR="00B11A21" w:rsidRPr="00A02920" w:rsidRDefault="00B11A21" w:rsidP="00E738B3">
      <w:pPr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029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</w:t>
      </w:r>
      <w:r w:rsidR="00C52F6E" w:rsidRPr="00A029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2016</w:t>
      </w:r>
      <w:r w:rsidRPr="00A029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</w:t>
      </w:r>
      <w:r w:rsidR="00C52F6E" w:rsidRPr="00A029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</w:t>
      </w:r>
      <w:r w:rsidRPr="00A029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880073" w:rsidRPr="00A02920" w:rsidRDefault="00880073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>Порядок осуществление бюджетирования (</w:t>
      </w:r>
      <w:proofErr w:type="gramStart"/>
      <w:r w:rsidRPr="00A02920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A02920">
        <w:rPr>
          <w:rFonts w:ascii="Times New Roman" w:hAnsi="Times New Roman"/>
          <w:sz w:val="32"/>
          <w:szCs w:val="32"/>
        </w:rPr>
        <w:t xml:space="preserve"> составлением проекта бюджета, его исполнением, эффективностью проводимых закупочных процедур).</w:t>
      </w:r>
    </w:p>
    <w:p w:rsidR="00CC261B" w:rsidRPr="00A02920" w:rsidRDefault="00CC261B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 xml:space="preserve">Улучшение медико-социального обслуживания </w:t>
      </w:r>
      <w:proofErr w:type="gramStart"/>
      <w:r w:rsidRPr="00A02920">
        <w:rPr>
          <w:rFonts w:ascii="Times New Roman" w:hAnsi="Times New Roman"/>
          <w:sz w:val="32"/>
          <w:szCs w:val="32"/>
        </w:rPr>
        <w:t>проживающих</w:t>
      </w:r>
      <w:proofErr w:type="gramEnd"/>
      <w:r w:rsidRPr="00A02920">
        <w:rPr>
          <w:rFonts w:ascii="Times New Roman" w:hAnsi="Times New Roman"/>
          <w:sz w:val="32"/>
          <w:szCs w:val="32"/>
        </w:rPr>
        <w:t xml:space="preserve">. </w:t>
      </w:r>
    </w:p>
    <w:p w:rsidR="00F91A7C" w:rsidRPr="00A02920" w:rsidRDefault="00F91A7C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 xml:space="preserve">Проектирование системы </w:t>
      </w:r>
      <w:r w:rsidR="007D6389" w:rsidRPr="00A02920">
        <w:rPr>
          <w:rFonts w:ascii="Times New Roman" w:hAnsi="Times New Roman"/>
          <w:sz w:val="32"/>
          <w:szCs w:val="32"/>
        </w:rPr>
        <w:t xml:space="preserve">реабилитационных </w:t>
      </w:r>
      <w:r w:rsidRPr="00A02920">
        <w:rPr>
          <w:rFonts w:ascii="Times New Roman" w:hAnsi="Times New Roman"/>
          <w:sz w:val="32"/>
          <w:szCs w:val="32"/>
        </w:rPr>
        <w:t>мер, способствующих  сохранению здоровья и продлению активного образа жизни проживающих дома-интерната.</w:t>
      </w:r>
    </w:p>
    <w:p w:rsidR="00AE2E29" w:rsidRPr="00A02920" w:rsidRDefault="00AE2E29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 xml:space="preserve">Взаимодействие с объектами социума для организации разнообразного досуга </w:t>
      </w:r>
      <w:proofErr w:type="gramStart"/>
      <w:r w:rsidRPr="00A02920">
        <w:rPr>
          <w:rFonts w:ascii="Times New Roman" w:hAnsi="Times New Roman"/>
          <w:sz w:val="32"/>
          <w:szCs w:val="32"/>
        </w:rPr>
        <w:t>проживающих</w:t>
      </w:r>
      <w:proofErr w:type="gramEnd"/>
    </w:p>
    <w:p w:rsidR="00B11A21" w:rsidRPr="00A02920" w:rsidRDefault="00C52F6E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 xml:space="preserve">Проведение </w:t>
      </w:r>
      <w:r w:rsidR="00EF059C" w:rsidRPr="00A02920">
        <w:rPr>
          <w:rFonts w:ascii="Times New Roman" w:hAnsi="Times New Roman"/>
          <w:sz w:val="32"/>
          <w:szCs w:val="32"/>
        </w:rPr>
        <w:t xml:space="preserve"> ремонтны</w:t>
      </w:r>
      <w:r w:rsidRPr="00A02920">
        <w:rPr>
          <w:rFonts w:ascii="Times New Roman" w:hAnsi="Times New Roman"/>
          <w:sz w:val="32"/>
          <w:szCs w:val="32"/>
        </w:rPr>
        <w:t>х</w:t>
      </w:r>
      <w:r w:rsidR="00EF059C" w:rsidRPr="00A02920">
        <w:rPr>
          <w:rFonts w:ascii="Times New Roman" w:hAnsi="Times New Roman"/>
          <w:sz w:val="32"/>
          <w:szCs w:val="32"/>
        </w:rPr>
        <w:t xml:space="preserve"> работ.</w:t>
      </w:r>
    </w:p>
    <w:p w:rsidR="00EE1417" w:rsidRPr="00A02920" w:rsidRDefault="00F91A7C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>Создание условий для развития профессионального мастерства кадрового состава.</w:t>
      </w:r>
    </w:p>
    <w:p w:rsidR="00880073" w:rsidRPr="00A02920" w:rsidRDefault="00880073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>Обеспечение требований законодательства по охране труда, пожарной безопасности и экологической деятельности учреждения.</w:t>
      </w:r>
    </w:p>
    <w:p w:rsidR="00880073" w:rsidRPr="00A02920" w:rsidRDefault="001B1132" w:rsidP="00E738B3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Результаты </w:t>
      </w:r>
      <w:r w:rsidR="00C52F6E" w:rsidRPr="00A029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 за 1 полугодие</w:t>
      </w:r>
      <w:r w:rsidRPr="00A029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690434" w:rsidRPr="00A02920" w:rsidRDefault="00C52F6E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</w:t>
      </w:r>
      <w:r w:rsidR="001B1132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1B1132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у в</w:t>
      </w:r>
      <w:r w:rsidR="001B1132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ЛОГБУ «</w:t>
      </w:r>
      <w:proofErr w:type="spellStart"/>
      <w:r w:rsidR="001B1132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Сланцевский</w:t>
      </w:r>
      <w:proofErr w:type="spellEnd"/>
      <w:r w:rsidR="001B1132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ДИ» 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выполнение государственного задания утверждена субсидия в размере – 53 087 670,00 рублей</w:t>
      </w:r>
      <w:r w:rsidR="001B1132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90434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Исполнение за 1 полугодие составило 26 543 835,00 рублей (43 %).</w:t>
      </w:r>
      <w:r w:rsidR="001B1132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87280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повышения качества работы, стимулирования сотрудников в 2016 году выплачивались квартальные премии по итогам работы за 1 и 2 квартал.</w:t>
      </w:r>
    </w:p>
    <w:p w:rsidR="00690434" w:rsidRPr="00A02920" w:rsidRDefault="00690434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разделу «приносящая доход деятельность» (мобилизация доходов) плановая сумма поступлений за 2016 год- 12 500 000,00 рублей, за 1 полугодие получено – 7 620 536,</w:t>
      </w:r>
      <w:r w:rsidR="00BE2B4F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92 руб</w:t>
      </w:r>
      <w:r w:rsidR="007F55C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</w:t>
      </w:r>
      <w:bookmarkStart w:id="0" w:name="_GoBack"/>
      <w:bookmarkEnd w:id="0"/>
      <w:r w:rsidR="00BE2B4F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составляет 61%).</w:t>
      </w:r>
    </w:p>
    <w:p w:rsidR="001B1132" w:rsidRPr="00A02920" w:rsidRDefault="001B1132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</w:t>
      </w:r>
      <w:r w:rsidR="00690434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одятся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закупочные процедуры</w:t>
      </w:r>
      <w:r w:rsidR="00690434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E2B4F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r w:rsidR="00690434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позволяет рационально расходовать денежные средства учреждения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Экономия, образовавшаяся после проведения закупок, </w:t>
      </w:r>
      <w:r w:rsidR="00690434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перераспределяется на заключения дополнительных контрактов для нужд учреждения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72A8D" w:rsidRPr="00A02920" w:rsidRDefault="001B1132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690434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Продолжается работа со спонсорами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привлечены денежные средства в размере  </w:t>
      </w:r>
      <w:r w:rsidR="00E92FD2" w:rsidRPr="00A029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324 666,19 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 Средства использованы на развитие учреждения:</w:t>
      </w:r>
    </w:p>
    <w:p w:rsidR="00C72A8D" w:rsidRPr="00A02920" w:rsidRDefault="00C72A8D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B1132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080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приобретена рассада для благоустройства территории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C72A8D" w:rsidRPr="00A02920" w:rsidRDefault="00C72A8D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Start"/>
      <w:r w:rsidR="00C7080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получена</w:t>
      </w:r>
      <w:proofErr w:type="gramEnd"/>
      <w:r w:rsidR="00C7080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ПСД на ремонт вентиляции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72A8D" w:rsidRPr="00A02920" w:rsidRDefault="00C72A8D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7080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приобретен бильярд для </w:t>
      </w:r>
      <w:proofErr w:type="gramStart"/>
      <w:r w:rsidR="00C7080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проживающих</w:t>
      </w:r>
      <w:proofErr w:type="gramEnd"/>
      <w:r w:rsidR="00C7080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1B1132" w:rsidRPr="00A02920" w:rsidRDefault="00C72A8D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AA43A1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080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продукты питания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70808" w:rsidRPr="00A02920" w:rsidRDefault="00C70808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Благодаря помощи спонсоров организованы праздничные 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посвященные 20- </w:t>
      </w:r>
      <w:proofErr w:type="spell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летию</w:t>
      </w:r>
      <w:proofErr w:type="spell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учреждения, 25 – </w:t>
      </w:r>
      <w:proofErr w:type="spell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летию</w:t>
      </w:r>
      <w:proofErr w:type="spell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социальной службы, День победы. Многие сотрудники ДИ были награждены почетными грамотами, денежными премиями и ценными подарками.</w:t>
      </w:r>
    </w:p>
    <w:p w:rsidR="00607344" w:rsidRPr="00A02920" w:rsidRDefault="00BE2B4F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2016 году в ЛОГБУ «</w:t>
      </w:r>
      <w:proofErr w:type="spell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Сланцевский</w:t>
      </w:r>
      <w:proofErr w:type="spell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ДИ» начал работу Попечительский совет, председателем которого выбран Фомичев А.Ю.. Большую помощь оказал Попечительский совет в приобретении подарков для ветеранов ВОВ 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Дню победы. </w:t>
      </w:r>
    </w:p>
    <w:p w:rsidR="00041DB6" w:rsidRPr="00A02920" w:rsidRDefault="00041DB6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Мощность коечного фонда учреждения – 159 коек, </w:t>
      </w:r>
      <w:r w:rsidR="00AE775F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01.07.2016 года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число проживающих составляло 15</w:t>
      </w:r>
      <w:r w:rsidR="00AE775F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 План по койко-дням за </w:t>
      </w:r>
      <w:r w:rsidR="00AE775F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полугодие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 на 9</w:t>
      </w:r>
      <w:r w:rsidR="00AE775F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E775F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CC261B" w:rsidRPr="00A02920" w:rsidRDefault="00CC261B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Что касается 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медико-социального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обслуживания </w:t>
      </w:r>
      <w:r w:rsidR="009B6A4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6A4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показательным фактором является снижение заболеваемости проживающих (фактический расход медикаментов в день </w:t>
      </w:r>
      <w:r w:rsidR="00012E29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</w:t>
      </w:r>
      <w:r w:rsidR="009B6A4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ниже планового)</w:t>
      </w:r>
      <w:r w:rsidR="00012E29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12E29" w:rsidRPr="00A02920" w:rsidRDefault="00892165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</w:t>
      </w:r>
      <w:r w:rsidR="00012E29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медосмотр </w:t>
      </w:r>
      <w:proofErr w:type="gramStart"/>
      <w:r w:rsidR="00012E29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проживающих</w:t>
      </w:r>
      <w:proofErr w:type="gramEnd"/>
      <w:r w:rsidR="00012E29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, все рекомендации выполняются</w:t>
      </w:r>
      <w:r w:rsidR="005A1EDA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A1EDA" w:rsidRPr="00A02920" w:rsidRDefault="005A1EDA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учреждении работают медицинская сестра по массажу, медицинская сестра </w:t>
      </w:r>
      <w:proofErr w:type="spell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ЭКГ-кабинета, инструктор ЛФК, диетсестра.</w:t>
      </w:r>
    </w:p>
    <w:p w:rsidR="00C47430" w:rsidRPr="00A02920" w:rsidRDefault="00C47430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Важную роль в реабилитационных мероприятиях играет культурно-массовая работа. </w:t>
      </w:r>
      <w:r w:rsidR="0089216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Проводятся мероприятия, в которых проживающие принимают активное участие.</w:t>
      </w:r>
    </w:p>
    <w:p w:rsidR="00AE2E29" w:rsidRPr="00A02920" w:rsidRDefault="00AE2E29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Активно велась работа по взаимодействию с объектами социума, для организации досуга 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проживающих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05BE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Частыми гостями дома-интерната были творческие коллективы </w:t>
      </w:r>
      <w:proofErr w:type="spellStart"/>
      <w:r w:rsidR="00C05BE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Кингисеппского</w:t>
      </w:r>
      <w:proofErr w:type="spellEnd"/>
      <w:r w:rsidR="0089216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="00C05BE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Сланцевского</w:t>
      </w:r>
      <w:proofErr w:type="spellEnd"/>
      <w:r w:rsidR="0089216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68C9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районов</w:t>
      </w:r>
      <w:r w:rsidR="00C05BE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Проводились турниры по русским шашкам и шахматам</w:t>
      </w:r>
      <w:r w:rsidR="00A02920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05BE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Велась совместная работа с городской библиотекой</w:t>
      </w:r>
      <w:r w:rsidR="00607344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 же проводились регулярные встречи с настоятелем Храма Рождества Христова игуменом Александром.</w:t>
      </w:r>
    </w:p>
    <w:p w:rsidR="00041DB6" w:rsidRPr="00A02920" w:rsidRDefault="00041DB6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Еженедельно мной проводятся обходы 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проживающих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, а 1 раз в квартал – собрания.</w:t>
      </w:r>
    </w:p>
    <w:p w:rsidR="009C1AA1" w:rsidRPr="00A02920" w:rsidRDefault="00607344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89216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Значимое достижение в 2016 году – косметический ремонт помещений главного корпуса. На это мероприятия выделена субсидия в  размере 23 959 950,00 рублей. По итогам аукциона заключен контракт на 23 840 150,25 рублей. </w:t>
      </w:r>
      <w:proofErr w:type="gramStart"/>
      <w:r w:rsidR="0089216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Исполнение</w:t>
      </w:r>
      <w:proofErr w:type="gramEnd"/>
      <w:r w:rsidR="00892165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которого планируется завершить в декабре этого года.</w:t>
      </w:r>
    </w:p>
    <w:p w:rsidR="00892165" w:rsidRPr="00A02920" w:rsidRDefault="00EE7E85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 подана заявка в КСЗН на следующие работы:</w:t>
      </w:r>
    </w:p>
    <w:p w:rsidR="00EE7E85" w:rsidRPr="00A02920" w:rsidRDefault="00EE7E85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Ремонт фасада здания ОМ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E7E85" w:rsidRPr="00A02920" w:rsidRDefault="00EE7E85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Ремонт пищеблока;</w:t>
      </w:r>
    </w:p>
    <w:p w:rsidR="00EE7E85" w:rsidRPr="00A02920" w:rsidRDefault="00EE7E85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Устройство </w:t>
      </w:r>
      <w:proofErr w:type="spell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отмосток</w:t>
      </w:r>
      <w:proofErr w:type="spell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штукатурка цоколя здания;</w:t>
      </w:r>
    </w:p>
    <w:p w:rsidR="00EE7E85" w:rsidRPr="00A02920" w:rsidRDefault="00EE7E85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-Ремонт системы вентиляции.</w:t>
      </w:r>
    </w:p>
    <w:p w:rsidR="00EE7E85" w:rsidRPr="00A02920" w:rsidRDefault="00EE7E85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 этих работ составит 4 151 621 рубль, при наличии финансирования данные ремонты планируется осуществить в 2016 году.</w:t>
      </w:r>
    </w:p>
    <w:p w:rsidR="00EE7E85" w:rsidRPr="00A02920" w:rsidRDefault="00EE7E85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 ведется работа по составлению проектно-сметной документации на ремонты 2017 года, а именно:</w:t>
      </w:r>
    </w:p>
    <w:p w:rsidR="00EE7E85" w:rsidRPr="00A02920" w:rsidRDefault="00EE7E85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DA147D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косметический ремонт в здании ОМ 1;</w:t>
      </w:r>
    </w:p>
    <w:p w:rsidR="00DA147D" w:rsidRPr="00A02920" w:rsidRDefault="00DA147D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ремонт электросетей здания ОМ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A147D" w:rsidRPr="00A02920" w:rsidRDefault="00DA147D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ремонт крыльца с устройством пандуса ОМ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A147D" w:rsidRPr="00A02920" w:rsidRDefault="00DA147D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замена окон в здании лечебного корпуса,</w:t>
      </w:r>
    </w:p>
    <w:p w:rsidR="00DA147D" w:rsidRPr="00A02920" w:rsidRDefault="00DA147D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ремонт металлического ограждения береговой линии,</w:t>
      </w:r>
    </w:p>
    <w:p w:rsidR="00DA147D" w:rsidRPr="00A02920" w:rsidRDefault="00DA147D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ремонт уличной канализации,</w:t>
      </w:r>
    </w:p>
    <w:p w:rsidR="00DA147D" w:rsidRPr="00A02920" w:rsidRDefault="00DA147D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устройство системы видеонаблюдения территории ОМ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A147D" w:rsidRPr="00A02920" w:rsidRDefault="00DA147D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 благоустройство территории.</w:t>
      </w:r>
    </w:p>
    <w:p w:rsidR="00DA147D" w:rsidRPr="00A02920" w:rsidRDefault="00DA147D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работы внесены в план ремонтов в КСЗН.</w:t>
      </w:r>
    </w:p>
    <w:p w:rsidR="00D75574" w:rsidRPr="00A02920" w:rsidRDefault="00D75574" w:rsidP="0089216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первом полугодие подана бюджетная заявка на 2017 год в сумме </w:t>
      </w:r>
      <w:r w:rsidR="009B627C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70 001 110,00 рублей</w:t>
      </w:r>
      <w:r w:rsidR="0018433B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(сумма указана без учета стоимости ремонтных работ)</w:t>
      </w:r>
      <w:r w:rsidR="009B627C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06C10" w:rsidRDefault="00B06C10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 штатному расписанию на 201</w:t>
      </w:r>
      <w:r w:rsidR="00DA147D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утверждено 119 штатных единиц. Фактически занято – </w:t>
      </w:r>
      <w:r w:rsidR="00DA147D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108,25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единиц (это составляет </w:t>
      </w:r>
      <w:r w:rsidR="00DA147D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%), вакантных должностей – </w:t>
      </w:r>
      <w:r w:rsidR="00D75574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2,75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штатные единицы, физических лиц – 115 человек. Совмещение профессий распределено на 9 человек, внешних совместителей – 6 человек.</w:t>
      </w:r>
    </w:p>
    <w:p w:rsidR="002A7436" w:rsidRPr="00BD1E8F" w:rsidRDefault="002A7436" w:rsidP="002A743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полугодие 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работу 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уволено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-16 человек, 3 человека на данный момент проходят медкомиссию для устройства на работу, 2 человека выходят из декретного отпуска</w:t>
      </w:r>
      <w:r w:rsidRPr="00BD1E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6A66" w:rsidRPr="00A02920" w:rsidRDefault="00B06C10" w:rsidP="0018433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8433B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В учреждении продолжает работу Профком и Совет трудового коллектива.</w:t>
      </w:r>
    </w:p>
    <w:p w:rsidR="00170F92" w:rsidRPr="00A02920" w:rsidRDefault="0018433B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Большое внимание уделено повышению квалификации и обучению сотрудников, в 1 полугодие обучение прошли</w:t>
      </w:r>
      <w:r w:rsidR="00154229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C6CC6" w:rsidRPr="00A02920" w:rsidRDefault="00FC6CC6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 Медики-</w:t>
      </w:r>
      <w:r w:rsidR="0018433B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человек;</w:t>
      </w:r>
    </w:p>
    <w:p w:rsidR="00FC6CC6" w:rsidRPr="00A02920" w:rsidRDefault="00FC6CC6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 обеспечению безопасности </w:t>
      </w:r>
      <w:r w:rsidR="00250187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дорожного движения – 4 человека;</w:t>
      </w:r>
    </w:p>
    <w:p w:rsidR="00250187" w:rsidRPr="00A02920" w:rsidRDefault="00250187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 электробезопасности – 4 человека;</w:t>
      </w:r>
    </w:p>
    <w:p w:rsidR="00250187" w:rsidRPr="00A02920" w:rsidRDefault="00250187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8433B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44 ФЗ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18433B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человека.</w:t>
      </w:r>
    </w:p>
    <w:p w:rsidR="00250187" w:rsidRPr="00A02920" w:rsidRDefault="00250187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18433B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Продолжается активная работа по 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охране труда, помимо обучения сотрудников, проведен медицинский осмотр персонала (</w:t>
      </w:r>
      <w:r w:rsidR="006B3186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половина сотрудников пройдет осмотр во втором полугодии)</w:t>
      </w: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B3186" w:rsidRPr="00A02920" w:rsidRDefault="00BE1CFA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3186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касается пожарной безопасности, в этом направлении так же выполнен большой объем работы: п</w:t>
      </w:r>
      <w:r w:rsidR="002D54E8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роводилось обслуживание автоматической пожарной сигнализации, пожарных кранов, проверка и прочистка вентиляционных каналов.</w:t>
      </w:r>
    </w:p>
    <w:p w:rsidR="00AB004D" w:rsidRPr="00A02920" w:rsidRDefault="00AB004D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доступности получения информации о доме-интернате, ведется сайт, где можно найти нормативную документацию, ознакомится с новостями нашего учреждения, отследить очередь получателей социальных услуг. Вся информация регулярно обновляется.</w:t>
      </w:r>
    </w:p>
    <w:p w:rsidR="006B3186" w:rsidRPr="00A02920" w:rsidRDefault="006B3186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Отчетность за первое полугодие сдана в полном объеме, существенных замечаний нет.</w:t>
      </w:r>
    </w:p>
    <w:p w:rsidR="00803363" w:rsidRPr="00A02920" w:rsidRDefault="00803363" w:rsidP="0080336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 развития ЛОГБУ «</w:t>
      </w:r>
      <w:proofErr w:type="spell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Сланцевский</w:t>
      </w:r>
      <w:proofErr w:type="spell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ДИ» на 2016 – 2020 годы выполняется.</w:t>
      </w:r>
      <w:r w:rsidRPr="00A02920">
        <w:rPr>
          <w:rFonts w:ascii="Times New Roman" w:hAnsi="Times New Roman"/>
          <w:sz w:val="32"/>
          <w:szCs w:val="32"/>
        </w:rPr>
        <w:t xml:space="preserve"> </w:t>
      </w:r>
    </w:p>
    <w:p w:rsidR="006B3186" w:rsidRPr="00A02920" w:rsidRDefault="006B3186" w:rsidP="00E738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Я удовлетворен своей работой и работой коллектива в первом полугодии этого года. Цели и </w:t>
      </w:r>
      <w:proofErr w:type="gramStart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задачи, поставленные на этот год реализуются</w:t>
      </w:r>
      <w:proofErr w:type="gramEnd"/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03363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запланированные работы должны быть завершены к концу года, а это значит</w:t>
      </w:r>
      <w:r w:rsidR="00A02920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03363"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работа во втором полугодии будет не менее интенсивной.</w:t>
      </w:r>
    </w:p>
    <w:sectPr w:rsidR="006B3186" w:rsidRPr="00A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81"/>
    <w:multiLevelType w:val="hybridMultilevel"/>
    <w:tmpl w:val="E4B463E0"/>
    <w:lvl w:ilvl="0" w:tplc="2018B6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0D"/>
    <w:rsid w:val="00012E29"/>
    <w:rsid w:val="00041DB6"/>
    <w:rsid w:val="00154229"/>
    <w:rsid w:val="00170F92"/>
    <w:rsid w:val="0018433B"/>
    <w:rsid w:val="00187280"/>
    <w:rsid w:val="001B1132"/>
    <w:rsid w:val="00250187"/>
    <w:rsid w:val="002A1778"/>
    <w:rsid w:val="002A7436"/>
    <w:rsid w:val="002D54E8"/>
    <w:rsid w:val="002F1477"/>
    <w:rsid w:val="00303351"/>
    <w:rsid w:val="003616DC"/>
    <w:rsid w:val="00433A2F"/>
    <w:rsid w:val="004A3365"/>
    <w:rsid w:val="00556B38"/>
    <w:rsid w:val="005A1602"/>
    <w:rsid w:val="005A1EDA"/>
    <w:rsid w:val="00607344"/>
    <w:rsid w:val="00646327"/>
    <w:rsid w:val="00690434"/>
    <w:rsid w:val="006B3186"/>
    <w:rsid w:val="006D7E0D"/>
    <w:rsid w:val="00797C34"/>
    <w:rsid w:val="007D6389"/>
    <w:rsid w:val="007F55CE"/>
    <w:rsid w:val="00803363"/>
    <w:rsid w:val="00880073"/>
    <w:rsid w:val="00892165"/>
    <w:rsid w:val="00940B65"/>
    <w:rsid w:val="00960472"/>
    <w:rsid w:val="009A2096"/>
    <w:rsid w:val="009B627C"/>
    <w:rsid w:val="009B6A48"/>
    <w:rsid w:val="009C0BF0"/>
    <w:rsid w:val="009C1AA1"/>
    <w:rsid w:val="00A02920"/>
    <w:rsid w:val="00A03C2C"/>
    <w:rsid w:val="00A17457"/>
    <w:rsid w:val="00AA43A1"/>
    <w:rsid w:val="00AB004D"/>
    <w:rsid w:val="00AE2E29"/>
    <w:rsid w:val="00AE775F"/>
    <w:rsid w:val="00AF2CC4"/>
    <w:rsid w:val="00B06C10"/>
    <w:rsid w:val="00B11A21"/>
    <w:rsid w:val="00B6266D"/>
    <w:rsid w:val="00B76A66"/>
    <w:rsid w:val="00BD1E8F"/>
    <w:rsid w:val="00BE1CFA"/>
    <w:rsid w:val="00BE1FD7"/>
    <w:rsid w:val="00BE2B4F"/>
    <w:rsid w:val="00C05BE5"/>
    <w:rsid w:val="00C3138B"/>
    <w:rsid w:val="00C47430"/>
    <w:rsid w:val="00C52F6E"/>
    <w:rsid w:val="00C70808"/>
    <w:rsid w:val="00C72A8D"/>
    <w:rsid w:val="00CC261B"/>
    <w:rsid w:val="00D50F12"/>
    <w:rsid w:val="00D75574"/>
    <w:rsid w:val="00DA147D"/>
    <w:rsid w:val="00DC21AA"/>
    <w:rsid w:val="00E738B3"/>
    <w:rsid w:val="00E92FD2"/>
    <w:rsid w:val="00E93E8B"/>
    <w:rsid w:val="00EA515E"/>
    <w:rsid w:val="00EE1417"/>
    <w:rsid w:val="00EE7E85"/>
    <w:rsid w:val="00EF059C"/>
    <w:rsid w:val="00F07C6F"/>
    <w:rsid w:val="00F340ED"/>
    <w:rsid w:val="00F468C9"/>
    <w:rsid w:val="00F64331"/>
    <w:rsid w:val="00F91A7C"/>
    <w:rsid w:val="00F941C5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1A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A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91A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1A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A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91A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695B-635F-4CE8-B256-E73DBE8B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22</cp:revision>
  <cp:lastPrinted>2016-07-18T12:51:00Z</cp:lastPrinted>
  <dcterms:created xsi:type="dcterms:W3CDTF">2016-07-18T08:33:00Z</dcterms:created>
  <dcterms:modified xsi:type="dcterms:W3CDTF">2016-07-19T06:04:00Z</dcterms:modified>
</cp:coreProperties>
</file>